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9677" w14:textId="3E1E6060" w:rsidR="001D1646" w:rsidRPr="00A4620C" w:rsidRDefault="00FD48F1" w:rsidP="00221770">
      <w:pPr>
        <w:pStyle w:val="Title"/>
        <w:jc w:val="center"/>
        <w:rPr>
          <w:rFonts w:ascii="Arial" w:hAnsi="Arial" w:cs="Arial"/>
        </w:rPr>
      </w:pPr>
      <w:r w:rsidRPr="00A4620C">
        <w:rPr>
          <w:rFonts w:ascii="Arial" w:hAnsi="Arial" w:cs="Arial"/>
        </w:rPr>
        <w:t>Processing Job Type Template</w:t>
      </w:r>
    </w:p>
    <w:p w14:paraId="02C52DBF" w14:textId="77777777" w:rsidR="007E7F76" w:rsidRPr="00A4620C" w:rsidRDefault="007E7F76" w:rsidP="00221770">
      <w:pPr>
        <w:rPr>
          <w:rFonts w:ascii="Arial" w:hAnsi="Arial" w:cs="Arial"/>
        </w:rPr>
      </w:pPr>
    </w:p>
    <w:p w14:paraId="13F639B1" w14:textId="3D6946F9" w:rsidR="006F7E1A" w:rsidRPr="00A4620C" w:rsidRDefault="007E7F76" w:rsidP="00221770">
      <w:pPr>
        <w:rPr>
          <w:rFonts w:ascii="Arial" w:hAnsi="Arial" w:cs="Arial"/>
        </w:rPr>
      </w:pPr>
      <w:r w:rsidRPr="00A4620C">
        <w:rPr>
          <w:rFonts w:ascii="Arial" w:hAnsi="Arial" w:cs="Arial"/>
        </w:rPr>
        <w:t xml:space="preserve">On </w:t>
      </w:r>
      <w:r w:rsidR="00AA4085" w:rsidRPr="00A4620C">
        <w:rPr>
          <w:rFonts w:ascii="Arial" w:hAnsi="Arial" w:cs="Arial"/>
        </w:rPr>
        <w:t>2/</w:t>
      </w:r>
      <w:r w:rsidR="0076053C" w:rsidRPr="00A4620C">
        <w:rPr>
          <w:rFonts w:ascii="Arial" w:hAnsi="Arial" w:cs="Arial"/>
        </w:rPr>
        <w:t>9</w:t>
      </w:r>
      <w:r w:rsidR="00AA4085" w:rsidRPr="00A4620C">
        <w:rPr>
          <w:rFonts w:ascii="Arial" w:hAnsi="Arial" w:cs="Arial"/>
        </w:rPr>
        <w:t>/24</w:t>
      </w:r>
      <w:r w:rsidR="009A7E38" w:rsidRPr="00A4620C">
        <w:rPr>
          <w:rFonts w:ascii="Arial" w:hAnsi="Arial" w:cs="Arial"/>
        </w:rPr>
        <w:t xml:space="preserve"> a</w:t>
      </w:r>
      <w:r w:rsidRPr="00A4620C">
        <w:rPr>
          <w:rFonts w:ascii="Arial" w:hAnsi="Arial" w:cs="Arial"/>
        </w:rPr>
        <w:t xml:space="preserve"> new method of recording processing in Metrc will be implemented. To help </w:t>
      </w:r>
      <w:r w:rsidR="006F7E1A" w:rsidRPr="00A4620C">
        <w:rPr>
          <w:rFonts w:ascii="Arial" w:hAnsi="Arial" w:cs="Arial"/>
        </w:rPr>
        <w:t>manufacturers</w:t>
      </w:r>
      <w:r w:rsidRPr="00A4620C">
        <w:rPr>
          <w:rFonts w:ascii="Arial" w:hAnsi="Arial" w:cs="Arial"/>
        </w:rPr>
        <w:t xml:space="preserve"> prepare for this change the </w:t>
      </w:r>
      <w:r w:rsidR="0090432B" w:rsidRPr="00A4620C">
        <w:rPr>
          <w:rFonts w:ascii="Arial" w:hAnsi="Arial" w:cs="Arial"/>
        </w:rPr>
        <w:t xml:space="preserve">Nevada </w:t>
      </w:r>
      <w:r w:rsidR="006F7E1A" w:rsidRPr="00A4620C">
        <w:rPr>
          <w:rFonts w:ascii="Arial" w:hAnsi="Arial" w:cs="Arial"/>
        </w:rPr>
        <w:t>CC</w:t>
      </w:r>
      <w:r w:rsidR="0090432B" w:rsidRPr="00A4620C">
        <w:rPr>
          <w:rFonts w:ascii="Arial" w:hAnsi="Arial" w:cs="Arial"/>
        </w:rPr>
        <w:t>B</w:t>
      </w:r>
      <w:r w:rsidRPr="00A4620C">
        <w:rPr>
          <w:rFonts w:ascii="Arial" w:hAnsi="Arial" w:cs="Arial"/>
        </w:rPr>
        <w:t xml:space="preserve"> has </w:t>
      </w:r>
      <w:r w:rsidR="00F569DD" w:rsidRPr="00A4620C">
        <w:rPr>
          <w:rFonts w:ascii="Arial" w:hAnsi="Arial" w:cs="Arial"/>
        </w:rPr>
        <w:t>approved</w:t>
      </w:r>
      <w:r w:rsidRPr="00A4620C">
        <w:rPr>
          <w:rFonts w:ascii="Arial" w:hAnsi="Arial" w:cs="Arial"/>
        </w:rPr>
        <w:t xml:space="preserve"> this Processing Job Type Template. </w:t>
      </w:r>
      <w:r w:rsidR="00AA4085" w:rsidRPr="00A4620C">
        <w:rPr>
          <w:rFonts w:ascii="Arial" w:hAnsi="Arial" w:cs="Arial"/>
        </w:rPr>
        <w:t>Licensees</w:t>
      </w:r>
      <w:r w:rsidRPr="00A4620C">
        <w:rPr>
          <w:rFonts w:ascii="Arial" w:hAnsi="Arial" w:cs="Arial"/>
        </w:rPr>
        <w:t xml:space="preserve"> can begin preparing for the transition by completing this worksheet in advance and then adding the information to Metrc once it becomes available on </w:t>
      </w:r>
      <w:r w:rsidR="00AA4085" w:rsidRPr="00A4620C">
        <w:rPr>
          <w:rFonts w:ascii="Arial" w:hAnsi="Arial" w:cs="Arial"/>
        </w:rPr>
        <w:t>2/</w:t>
      </w:r>
      <w:r w:rsidR="00F569DD" w:rsidRPr="00A4620C">
        <w:rPr>
          <w:rFonts w:ascii="Arial" w:hAnsi="Arial" w:cs="Arial"/>
        </w:rPr>
        <w:t>9</w:t>
      </w:r>
      <w:r w:rsidR="00AA4085" w:rsidRPr="00A4620C">
        <w:rPr>
          <w:rFonts w:ascii="Arial" w:hAnsi="Arial" w:cs="Arial"/>
        </w:rPr>
        <w:t>/24.</w:t>
      </w:r>
    </w:p>
    <w:p w14:paraId="6A68DCB1" w14:textId="53E768D6" w:rsidR="006F7E1A" w:rsidRPr="00A4620C" w:rsidRDefault="006F7E1A" w:rsidP="00221770">
      <w:pPr>
        <w:rPr>
          <w:rFonts w:ascii="Arial" w:hAnsi="Arial" w:cs="Arial"/>
        </w:rPr>
      </w:pPr>
    </w:p>
    <w:p w14:paraId="6FADC137" w14:textId="77DA5543" w:rsidR="006F7E1A" w:rsidRPr="00A4620C" w:rsidRDefault="006F7E1A" w:rsidP="00221770">
      <w:pPr>
        <w:rPr>
          <w:rFonts w:ascii="Arial" w:hAnsi="Arial" w:cs="Arial"/>
        </w:rPr>
      </w:pPr>
    </w:p>
    <w:p w14:paraId="0E05D5F7" w14:textId="10EE2A7E" w:rsidR="006F7E1A" w:rsidRPr="00A4620C" w:rsidRDefault="006F7E1A" w:rsidP="00221770">
      <w:pPr>
        <w:rPr>
          <w:rFonts w:ascii="Arial" w:hAnsi="Arial" w:cs="Arial"/>
        </w:rPr>
      </w:pPr>
    </w:p>
    <w:p w14:paraId="1BE0DB5F" w14:textId="1C4C9CD0" w:rsidR="006F7E1A" w:rsidRPr="00A4620C" w:rsidRDefault="006F7E1A" w:rsidP="00221770">
      <w:pPr>
        <w:rPr>
          <w:rFonts w:ascii="Arial" w:hAnsi="Arial" w:cs="Arial"/>
        </w:rPr>
      </w:pPr>
    </w:p>
    <w:p w14:paraId="42288E1C" w14:textId="28E0AB01" w:rsidR="006F7E1A" w:rsidRPr="00A4620C" w:rsidRDefault="006F7E1A" w:rsidP="00221770">
      <w:pPr>
        <w:rPr>
          <w:rFonts w:ascii="Arial" w:hAnsi="Arial" w:cs="Arial"/>
        </w:rPr>
      </w:pPr>
    </w:p>
    <w:p w14:paraId="4E0D0F3E" w14:textId="660E9B1B" w:rsidR="006F7E1A" w:rsidRPr="00A4620C" w:rsidRDefault="006F7E1A" w:rsidP="00221770">
      <w:pPr>
        <w:rPr>
          <w:rFonts w:ascii="Arial" w:hAnsi="Arial" w:cs="Arial"/>
        </w:rPr>
      </w:pPr>
    </w:p>
    <w:p w14:paraId="596155FD" w14:textId="062CBC6E" w:rsidR="006F7E1A" w:rsidRPr="00A4620C" w:rsidRDefault="006F7E1A" w:rsidP="00221770">
      <w:pPr>
        <w:rPr>
          <w:rFonts w:ascii="Arial" w:hAnsi="Arial" w:cs="Arial"/>
        </w:rPr>
      </w:pPr>
    </w:p>
    <w:p w14:paraId="7D45828D" w14:textId="6EAE5D12" w:rsidR="006F7E1A" w:rsidRPr="00A4620C" w:rsidRDefault="006F7E1A" w:rsidP="00221770">
      <w:pPr>
        <w:rPr>
          <w:rFonts w:ascii="Arial" w:hAnsi="Arial" w:cs="Arial"/>
        </w:rPr>
      </w:pPr>
    </w:p>
    <w:p w14:paraId="32357380" w14:textId="479CC7FF" w:rsidR="006F7E1A" w:rsidRPr="00A4620C" w:rsidRDefault="006F7E1A" w:rsidP="00221770">
      <w:pPr>
        <w:rPr>
          <w:rFonts w:ascii="Arial" w:hAnsi="Arial" w:cs="Arial"/>
        </w:rPr>
      </w:pPr>
    </w:p>
    <w:p w14:paraId="64B15AF3" w14:textId="02FB09E7" w:rsidR="006F7E1A" w:rsidRPr="00A4620C" w:rsidRDefault="006F7E1A" w:rsidP="00221770">
      <w:pPr>
        <w:rPr>
          <w:rFonts w:ascii="Arial" w:hAnsi="Arial" w:cs="Arial"/>
        </w:rPr>
      </w:pPr>
    </w:p>
    <w:p w14:paraId="73B78C6D" w14:textId="63932390" w:rsidR="006F7E1A" w:rsidRPr="00A4620C" w:rsidRDefault="006F7E1A" w:rsidP="00221770">
      <w:pPr>
        <w:rPr>
          <w:rFonts w:ascii="Arial" w:hAnsi="Arial" w:cs="Arial"/>
        </w:rPr>
      </w:pPr>
    </w:p>
    <w:p w14:paraId="1EC846B9" w14:textId="044DE0E8" w:rsidR="006F7E1A" w:rsidRPr="00A4620C" w:rsidRDefault="006F7E1A" w:rsidP="00221770">
      <w:pPr>
        <w:rPr>
          <w:rFonts w:ascii="Arial" w:hAnsi="Arial" w:cs="Arial"/>
        </w:rPr>
      </w:pPr>
    </w:p>
    <w:p w14:paraId="3AB9D283" w14:textId="05CDC835" w:rsidR="006F7E1A" w:rsidRPr="00A4620C" w:rsidRDefault="006F7E1A" w:rsidP="00221770">
      <w:pPr>
        <w:rPr>
          <w:rFonts w:ascii="Arial" w:hAnsi="Arial" w:cs="Arial"/>
        </w:rPr>
      </w:pPr>
    </w:p>
    <w:p w14:paraId="428639D9" w14:textId="32661432" w:rsidR="006F7E1A" w:rsidRPr="00A4620C" w:rsidRDefault="006F7E1A" w:rsidP="00221770">
      <w:pPr>
        <w:rPr>
          <w:rFonts w:ascii="Arial" w:hAnsi="Arial" w:cs="Arial"/>
        </w:rPr>
      </w:pPr>
    </w:p>
    <w:p w14:paraId="11219E41" w14:textId="51C0E028" w:rsidR="006F7E1A" w:rsidRPr="00A4620C" w:rsidRDefault="006F7E1A" w:rsidP="00221770">
      <w:pPr>
        <w:rPr>
          <w:rFonts w:ascii="Arial" w:hAnsi="Arial" w:cs="Arial"/>
        </w:rPr>
      </w:pPr>
    </w:p>
    <w:p w14:paraId="6F642F60" w14:textId="717A75B3" w:rsidR="006F7E1A" w:rsidRPr="00A4620C" w:rsidRDefault="006F7E1A" w:rsidP="00221770">
      <w:pPr>
        <w:rPr>
          <w:rFonts w:ascii="Arial" w:hAnsi="Arial" w:cs="Arial"/>
        </w:rPr>
      </w:pPr>
    </w:p>
    <w:p w14:paraId="02024FBD" w14:textId="2DB9B4F1" w:rsidR="006F7E1A" w:rsidRPr="00A4620C" w:rsidRDefault="006F7E1A" w:rsidP="00221770">
      <w:pPr>
        <w:rPr>
          <w:rFonts w:ascii="Arial" w:hAnsi="Arial" w:cs="Arial"/>
        </w:rPr>
      </w:pPr>
    </w:p>
    <w:p w14:paraId="485F4CA2" w14:textId="0B0BAD7C" w:rsidR="006F7E1A" w:rsidRPr="00A4620C" w:rsidRDefault="006F7E1A" w:rsidP="00221770">
      <w:pPr>
        <w:rPr>
          <w:rFonts w:ascii="Arial" w:hAnsi="Arial" w:cs="Arial"/>
        </w:rPr>
      </w:pPr>
    </w:p>
    <w:p w14:paraId="5A0B1E39" w14:textId="7793690A" w:rsidR="006F7E1A" w:rsidRPr="00A4620C" w:rsidRDefault="006F7E1A" w:rsidP="00221770">
      <w:pPr>
        <w:rPr>
          <w:rFonts w:ascii="Arial" w:hAnsi="Arial" w:cs="Arial"/>
        </w:rPr>
      </w:pPr>
    </w:p>
    <w:p w14:paraId="6D3199E5" w14:textId="22E9CA5F" w:rsidR="006F7E1A" w:rsidRPr="00A4620C" w:rsidRDefault="006F7E1A" w:rsidP="00221770">
      <w:pPr>
        <w:rPr>
          <w:rFonts w:ascii="Arial" w:hAnsi="Arial" w:cs="Arial"/>
        </w:rPr>
      </w:pPr>
    </w:p>
    <w:p w14:paraId="7E0572CD" w14:textId="32122FF0" w:rsidR="006F7E1A" w:rsidRPr="00A4620C" w:rsidRDefault="006F7E1A" w:rsidP="00221770">
      <w:pPr>
        <w:rPr>
          <w:rFonts w:ascii="Arial" w:hAnsi="Arial" w:cs="Arial"/>
        </w:rPr>
      </w:pPr>
    </w:p>
    <w:p w14:paraId="7EC5E1A0" w14:textId="086DB65B" w:rsidR="006F7E1A" w:rsidRPr="00A4620C" w:rsidRDefault="006F7E1A" w:rsidP="00221770">
      <w:pPr>
        <w:rPr>
          <w:rFonts w:ascii="Arial" w:hAnsi="Arial" w:cs="Arial"/>
        </w:rPr>
      </w:pPr>
    </w:p>
    <w:p w14:paraId="73F98504" w14:textId="4670E0FD" w:rsidR="006F7E1A" w:rsidRPr="00A4620C" w:rsidRDefault="006F7E1A" w:rsidP="00221770">
      <w:pPr>
        <w:rPr>
          <w:rFonts w:ascii="Arial" w:hAnsi="Arial" w:cs="Arial"/>
        </w:rPr>
      </w:pPr>
    </w:p>
    <w:p w14:paraId="36221444" w14:textId="77777777" w:rsidR="00CA30F1" w:rsidRPr="00A4620C" w:rsidRDefault="00CA30F1" w:rsidP="00221770">
      <w:pPr>
        <w:rPr>
          <w:rFonts w:ascii="Arial" w:hAnsi="Arial" w:cs="Arial"/>
        </w:rPr>
      </w:pPr>
    </w:p>
    <w:p w14:paraId="73EF3740" w14:textId="77777777" w:rsidR="00CA30F1" w:rsidRPr="00A4620C" w:rsidRDefault="00CA30F1" w:rsidP="00221770">
      <w:pPr>
        <w:rPr>
          <w:rFonts w:ascii="Arial" w:hAnsi="Arial" w:cs="Arial"/>
        </w:rPr>
      </w:pPr>
    </w:p>
    <w:p w14:paraId="73743188" w14:textId="77777777" w:rsidR="006F7E1A" w:rsidRDefault="006F7E1A" w:rsidP="00221770">
      <w:pPr>
        <w:rPr>
          <w:rFonts w:ascii="Arial" w:hAnsi="Arial" w:cs="Arial"/>
        </w:rPr>
      </w:pPr>
    </w:p>
    <w:p w14:paraId="6E7CEB36" w14:textId="77777777" w:rsidR="00A332FE" w:rsidRDefault="00A332FE" w:rsidP="00221770">
      <w:pPr>
        <w:rPr>
          <w:rFonts w:ascii="Arial" w:hAnsi="Arial" w:cs="Arial"/>
        </w:rPr>
      </w:pPr>
    </w:p>
    <w:p w14:paraId="604690CF" w14:textId="77777777" w:rsidR="00A332FE" w:rsidRPr="00A4620C" w:rsidRDefault="00A332FE" w:rsidP="00221770">
      <w:pPr>
        <w:rPr>
          <w:rFonts w:ascii="Arial" w:hAnsi="Arial" w:cs="Arial"/>
        </w:rPr>
      </w:pPr>
    </w:p>
    <w:tbl>
      <w:tblPr>
        <w:tblStyle w:val="TableGrid"/>
        <w:tblW w:w="10776" w:type="dxa"/>
        <w:tblLayout w:type="fixed"/>
        <w:tblLook w:val="04A0" w:firstRow="1" w:lastRow="0" w:firstColumn="1" w:lastColumn="0" w:noHBand="0" w:noVBand="1"/>
      </w:tblPr>
      <w:tblGrid>
        <w:gridCol w:w="2217"/>
        <w:gridCol w:w="533"/>
        <w:gridCol w:w="8026"/>
      </w:tblGrid>
      <w:tr w:rsidR="00FD48F1" w:rsidRPr="00A4620C" w14:paraId="39453D43" w14:textId="77777777" w:rsidTr="009A7E38">
        <w:trPr>
          <w:trHeight w:val="296"/>
        </w:trPr>
        <w:tc>
          <w:tcPr>
            <w:tcW w:w="2217" w:type="dxa"/>
          </w:tcPr>
          <w:p w14:paraId="0AC215C8" w14:textId="77777777" w:rsidR="00FD48F1" w:rsidRPr="00A4620C" w:rsidRDefault="00FD48F1" w:rsidP="00FD48F1">
            <w:pPr>
              <w:rPr>
                <w:rFonts w:ascii="Arial" w:hAnsi="Arial" w:cs="Arial"/>
                <w:sz w:val="28"/>
                <w:szCs w:val="28"/>
              </w:rPr>
            </w:pPr>
            <w:r w:rsidRPr="00A4620C">
              <w:rPr>
                <w:rFonts w:ascii="Arial" w:hAnsi="Arial" w:cs="Arial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8559" w:type="dxa"/>
            <w:gridSpan w:val="2"/>
          </w:tcPr>
          <w:p w14:paraId="52CA6303" w14:textId="77777777" w:rsidR="00FD48F1" w:rsidRPr="00A4620C" w:rsidRDefault="00FD48F1" w:rsidP="00FD48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F1" w:rsidRPr="00A4620C" w14:paraId="6C6E63F9" w14:textId="77777777" w:rsidTr="009A7E38">
        <w:trPr>
          <w:trHeight w:val="1068"/>
        </w:trPr>
        <w:tc>
          <w:tcPr>
            <w:tcW w:w="2217" w:type="dxa"/>
          </w:tcPr>
          <w:p w14:paraId="623BF4E2" w14:textId="77777777" w:rsidR="00FD48F1" w:rsidRPr="00A4620C" w:rsidRDefault="00FD48F1" w:rsidP="00FD48F1">
            <w:pPr>
              <w:rPr>
                <w:rFonts w:ascii="Arial" w:hAnsi="Arial" w:cs="Arial"/>
                <w:sz w:val="28"/>
                <w:szCs w:val="28"/>
              </w:rPr>
            </w:pPr>
            <w:r w:rsidRPr="00A4620C">
              <w:rPr>
                <w:rFonts w:ascii="Arial" w:hAnsi="Arial" w:cs="Arial"/>
                <w:sz w:val="28"/>
                <w:szCs w:val="28"/>
              </w:rPr>
              <w:t>Description</w:t>
            </w:r>
          </w:p>
          <w:p w14:paraId="304BFEA5" w14:textId="3D296EA9" w:rsidR="006B4357" w:rsidRPr="00A4620C" w:rsidRDefault="006B4357" w:rsidP="00FD48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9" w:type="dxa"/>
            <w:gridSpan w:val="2"/>
          </w:tcPr>
          <w:p w14:paraId="6E74C878" w14:textId="77777777" w:rsidR="00FD48F1" w:rsidRPr="00A4620C" w:rsidRDefault="00FD48F1" w:rsidP="00FD48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AA63D" w14:textId="77777777" w:rsidR="00221770" w:rsidRPr="00A4620C" w:rsidRDefault="00221770" w:rsidP="00FD48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83D8A" w14:textId="77777777" w:rsidR="00221770" w:rsidRPr="00A4620C" w:rsidRDefault="00221770" w:rsidP="00FD48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DA6A2" w14:textId="77777777" w:rsidR="00221770" w:rsidRPr="00A4620C" w:rsidRDefault="00221770" w:rsidP="00FD48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F1" w:rsidRPr="00A4620C" w14:paraId="3BD44B39" w14:textId="77777777" w:rsidTr="009A7E38">
        <w:trPr>
          <w:trHeight w:val="3526"/>
        </w:trPr>
        <w:tc>
          <w:tcPr>
            <w:tcW w:w="2217" w:type="dxa"/>
          </w:tcPr>
          <w:p w14:paraId="4CEA2E4D" w14:textId="0AAD6A7E" w:rsidR="00FD48F1" w:rsidRPr="00A4620C" w:rsidRDefault="00FD48F1" w:rsidP="00FD48F1">
            <w:pPr>
              <w:rPr>
                <w:rFonts w:ascii="Arial" w:hAnsi="Arial" w:cs="Arial"/>
                <w:sz w:val="28"/>
                <w:szCs w:val="28"/>
              </w:rPr>
            </w:pPr>
            <w:r w:rsidRPr="00A4620C">
              <w:rPr>
                <w:rFonts w:ascii="Arial" w:hAnsi="Arial" w:cs="Arial"/>
                <w:sz w:val="28"/>
                <w:szCs w:val="28"/>
              </w:rPr>
              <w:t>Processing Steps</w:t>
            </w:r>
          </w:p>
          <w:p w14:paraId="148DCC39" w14:textId="71D99B84" w:rsidR="006B4357" w:rsidRPr="00A4620C" w:rsidRDefault="0FAFD017" w:rsidP="0E70F012">
            <w:pPr>
              <w:rPr>
                <w:rFonts w:ascii="Arial" w:hAnsi="Arial" w:cs="Arial"/>
                <w:i/>
                <w:iCs/>
              </w:rPr>
            </w:pPr>
            <w:r w:rsidRPr="00A4620C">
              <w:rPr>
                <w:rFonts w:ascii="Arial" w:hAnsi="Arial" w:cs="Arial"/>
                <w:i/>
                <w:iCs/>
              </w:rPr>
              <w:t>(</w:t>
            </w:r>
            <w:r w:rsidR="5F8E75B0" w:rsidRPr="00A4620C">
              <w:rPr>
                <w:rFonts w:ascii="Arial" w:hAnsi="Arial" w:cs="Arial"/>
                <w:i/>
                <w:iCs/>
              </w:rPr>
              <w:t>Reference</w:t>
            </w:r>
            <w:r w:rsidRPr="00A4620C">
              <w:rPr>
                <w:rFonts w:ascii="Arial" w:hAnsi="Arial" w:cs="Arial"/>
                <w:i/>
                <w:iCs/>
              </w:rPr>
              <w:t xml:space="preserve"> the specific SOPs that are being used, making sure to note the revision date or version number. Multiple SOPs can be referenced; list the SOPs in order.</w:t>
            </w:r>
          </w:p>
          <w:p w14:paraId="1EE05B75" w14:textId="77777777" w:rsidR="006B4357" w:rsidRPr="00A4620C" w:rsidRDefault="006B4357" w:rsidP="006B4357">
            <w:pPr>
              <w:rPr>
                <w:rFonts w:ascii="Arial" w:hAnsi="Arial" w:cs="Arial"/>
                <w:i/>
              </w:rPr>
            </w:pPr>
          </w:p>
          <w:p w14:paraId="61FE4077" w14:textId="611A81AF" w:rsidR="006B4357" w:rsidRPr="00A4620C" w:rsidRDefault="006B4357" w:rsidP="006B4357">
            <w:pPr>
              <w:rPr>
                <w:rFonts w:ascii="Arial" w:hAnsi="Arial" w:cs="Arial"/>
                <w:i/>
              </w:rPr>
            </w:pPr>
            <w:r w:rsidRPr="00A4620C">
              <w:rPr>
                <w:rFonts w:ascii="Arial" w:hAnsi="Arial" w:cs="Arial"/>
                <w:i/>
              </w:rPr>
              <w:t xml:space="preserve">For each SOP, also list the expected amount of time that step of the process will take.) </w:t>
            </w:r>
          </w:p>
        </w:tc>
        <w:tc>
          <w:tcPr>
            <w:tcW w:w="8559" w:type="dxa"/>
            <w:gridSpan w:val="2"/>
          </w:tcPr>
          <w:p w14:paraId="71FBFC8E" w14:textId="77777777" w:rsidR="00FD48F1" w:rsidRPr="00A4620C" w:rsidRDefault="00FD48F1" w:rsidP="00FD48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4BFEE" w14:textId="77777777" w:rsidR="00221770" w:rsidRPr="00A4620C" w:rsidRDefault="00221770" w:rsidP="00FD48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4007B" w14:textId="77777777" w:rsidR="00221770" w:rsidRPr="00A4620C" w:rsidRDefault="00221770" w:rsidP="00FD48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31B45" w14:textId="77777777" w:rsidR="00221770" w:rsidRPr="00A4620C" w:rsidRDefault="00221770" w:rsidP="00FD48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9DC77" w14:textId="77777777" w:rsidR="00221770" w:rsidRPr="00A4620C" w:rsidRDefault="00221770" w:rsidP="00FD48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B9620" w14:textId="77777777" w:rsidR="00221770" w:rsidRPr="00A4620C" w:rsidRDefault="00221770" w:rsidP="00FD48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2B1BC0" w14:textId="77777777" w:rsidR="00221770" w:rsidRPr="00A4620C" w:rsidRDefault="00221770" w:rsidP="00FD48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F1" w:rsidRPr="00A4620C" w14:paraId="1D7A7CD9" w14:textId="77777777" w:rsidTr="009A7E38">
        <w:trPr>
          <w:trHeight w:val="296"/>
        </w:trPr>
        <w:tc>
          <w:tcPr>
            <w:tcW w:w="2217" w:type="dxa"/>
          </w:tcPr>
          <w:p w14:paraId="5A56A591" w14:textId="77777777" w:rsidR="00FD48F1" w:rsidRPr="00A4620C" w:rsidRDefault="00FD48F1" w:rsidP="00FD48F1">
            <w:pPr>
              <w:rPr>
                <w:rFonts w:ascii="Arial" w:hAnsi="Arial" w:cs="Arial"/>
                <w:sz w:val="28"/>
                <w:szCs w:val="28"/>
              </w:rPr>
            </w:pPr>
            <w:r w:rsidRPr="00A4620C">
              <w:rPr>
                <w:rFonts w:ascii="Arial" w:hAnsi="Arial" w:cs="Arial"/>
                <w:sz w:val="28"/>
                <w:szCs w:val="28"/>
              </w:rPr>
              <w:t>Category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70840120"/>
            <w:placeholder>
              <w:docPart w:val="9F90A4FAD60A48A081B4B6315C03C1A7"/>
            </w:placeholder>
            <w:showingPlcHdr/>
            <w:dropDownList>
              <w:listItem w:value="Choose an item."/>
              <w:listItem w:displayText="Decarboxylation" w:value="Decarboxylation"/>
              <w:listItem w:displayText="Extraction- Non Solvent" w:value="Extraction- Non Solvent"/>
              <w:listItem w:displayText="Extraction-Solvent" w:value="Extraction-Solvent"/>
              <w:listItem w:displayText="Homogenizing" w:value="Homogenizing"/>
              <w:listItem w:displayText="Infusion" w:value="Infusion"/>
              <w:listItem w:displayText="Pre-treatment/Remediation" w:value="Pre-treatment/Remediation"/>
              <w:listItem w:displayText="Re-Purging" w:value="Re-Purging"/>
              <w:listItem w:displayText="Reformulated" w:value="Reformulated"/>
              <w:listItem w:displayText="Research &amp; Development" w:value="Research &amp; Development"/>
              <w:listItem w:displayText="Treatment" w:value="Treatment"/>
            </w:dropDownList>
          </w:sdtPr>
          <w:sdtContent>
            <w:tc>
              <w:tcPr>
                <w:tcW w:w="8559" w:type="dxa"/>
                <w:gridSpan w:val="2"/>
              </w:tcPr>
              <w:p w14:paraId="491AA00A" w14:textId="01824E30" w:rsidR="00FD48F1" w:rsidRPr="00A4620C" w:rsidRDefault="00743597" w:rsidP="00FD48F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3148C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F7E1A" w:rsidRPr="00A4620C" w14:paraId="78B7DCBE" w14:textId="77777777" w:rsidTr="00CA30F1">
        <w:trPr>
          <w:trHeight w:val="44"/>
        </w:trPr>
        <w:tc>
          <w:tcPr>
            <w:tcW w:w="2217" w:type="dxa"/>
            <w:vMerge w:val="restart"/>
          </w:tcPr>
          <w:p w14:paraId="7F1442CE" w14:textId="77777777" w:rsidR="006F7E1A" w:rsidRPr="00A4620C" w:rsidRDefault="006F7E1A" w:rsidP="00221770">
            <w:pPr>
              <w:rPr>
                <w:rFonts w:ascii="Arial" w:hAnsi="Arial" w:cs="Arial"/>
                <w:sz w:val="28"/>
                <w:szCs w:val="28"/>
              </w:rPr>
            </w:pPr>
            <w:r w:rsidRPr="00A4620C">
              <w:rPr>
                <w:rFonts w:ascii="Arial" w:hAnsi="Arial" w:cs="Arial"/>
                <w:sz w:val="28"/>
                <w:szCs w:val="28"/>
              </w:rPr>
              <w:t xml:space="preserve">Attribute </w:t>
            </w:r>
          </w:p>
          <w:p w14:paraId="4753DEF5" w14:textId="77930B14" w:rsidR="006F7E1A" w:rsidRPr="00A4620C" w:rsidRDefault="006F7E1A" w:rsidP="00221770">
            <w:pPr>
              <w:rPr>
                <w:rFonts w:ascii="Arial" w:hAnsi="Arial" w:cs="Arial"/>
              </w:rPr>
            </w:pPr>
            <w:r w:rsidRPr="00A4620C">
              <w:rPr>
                <w:rFonts w:ascii="Arial" w:hAnsi="Arial" w:cs="Arial"/>
                <w:i/>
              </w:rPr>
              <w:t>(select at least 2, and any additional that apply)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7246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14:paraId="779D3C3C" w14:textId="6CA1959B" w:rsidR="006F7E1A" w:rsidRPr="00A4620C" w:rsidRDefault="006F7E1A" w:rsidP="00C3148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A4620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26" w:type="dxa"/>
          </w:tcPr>
          <w:p w14:paraId="661CC4D4" w14:textId="5CE1D443" w:rsidR="006F7E1A" w:rsidRPr="00A4620C" w:rsidRDefault="00C06FE6" w:rsidP="00221770">
            <w:pPr>
              <w:rPr>
                <w:rFonts w:ascii="Arial" w:hAnsi="Arial" w:cs="Arial"/>
              </w:rPr>
            </w:pPr>
            <w:r w:rsidRPr="00A4620C">
              <w:rPr>
                <w:rFonts w:ascii="Arial" w:hAnsi="Arial" w:cs="Arial"/>
                <w:color w:val="000000"/>
              </w:rPr>
              <w:t xml:space="preserve">1-Day Process – </w:t>
            </w:r>
            <w:r w:rsidR="00630D00" w:rsidRPr="00A4620C">
              <w:rPr>
                <w:rFonts w:ascii="Arial" w:hAnsi="Arial" w:cs="Arial"/>
                <w:color w:val="000000"/>
              </w:rPr>
              <w:t>24-hour processing time to complete production process</w:t>
            </w:r>
          </w:p>
        </w:tc>
      </w:tr>
      <w:tr w:rsidR="006F7E1A" w:rsidRPr="00A4620C" w14:paraId="3C9970FB" w14:textId="77777777" w:rsidTr="00CA30F1">
        <w:trPr>
          <w:trHeight w:val="44"/>
        </w:trPr>
        <w:tc>
          <w:tcPr>
            <w:tcW w:w="2217" w:type="dxa"/>
            <w:vMerge/>
          </w:tcPr>
          <w:p w14:paraId="409C5C29" w14:textId="77777777" w:rsidR="006F7E1A" w:rsidRPr="00A4620C" w:rsidRDefault="006F7E1A" w:rsidP="0022177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03662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14:paraId="4988638A" w14:textId="383A96F2" w:rsidR="006F7E1A" w:rsidRPr="00A4620C" w:rsidRDefault="006F7E1A" w:rsidP="00C3148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A4620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26" w:type="dxa"/>
          </w:tcPr>
          <w:p w14:paraId="105F8C63" w14:textId="74818F6E" w:rsidR="006F7E1A" w:rsidRPr="00A4620C" w:rsidRDefault="00630D00" w:rsidP="00221770">
            <w:pPr>
              <w:rPr>
                <w:rFonts w:ascii="Arial" w:hAnsi="Arial" w:cs="Arial"/>
              </w:rPr>
            </w:pPr>
            <w:r w:rsidRPr="00A4620C">
              <w:rPr>
                <w:rFonts w:ascii="Arial" w:hAnsi="Arial" w:cs="Arial"/>
                <w:color w:val="000000"/>
              </w:rPr>
              <w:t>2-Day Process – 48-hour processing time to complete production process</w:t>
            </w:r>
          </w:p>
        </w:tc>
      </w:tr>
      <w:tr w:rsidR="006F7E1A" w:rsidRPr="00A4620C" w14:paraId="4CC225C7" w14:textId="77777777" w:rsidTr="00CA30F1">
        <w:trPr>
          <w:trHeight w:val="44"/>
        </w:trPr>
        <w:tc>
          <w:tcPr>
            <w:tcW w:w="2217" w:type="dxa"/>
            <w:vMerge/>
          </w:tcPr>
          <w:p w14:paraId="65901DCE" w14:textId="77777777" w:rsidR="006F7E1A" w:rsidRPr="00A4620C" w:rsidRDefault="006F7E1A" w:rsidP="0022177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97094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14:paraId="64D452C2" w14:textId="68AA533C" w:rsidR="006F7E1A" w:rsidRPr="00A4620C" w:rsidRDefault="006F7E1A" w:rsidP="00C3148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A4620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26" w:type="dxa"/>
          </w:tcPr>
          <w:p w14:paraId="4077BE09" w14:textId="18038E21" w:rsidR="006F7E1A" w:rsidRPr="00A4620C" w:rsidRDefault="002F24AF" w:rsidP="00221770">
            <w:pPr>
              <w:rPr>
                <w:rFonts w:ascii="Arial" w:hAnsi="Arial" w:cs="Arial"/>
              </w:rPr>
            </w:pPr>
            <w:r w:rsidRPr="00A4620C">
              <w:rPr>
                <w:rFonts w:ascii="Arial" w:hAnsi="Arial" w:cs="Arial"/>
                <w:color w:val="000000"/>
              </w:rPr>
              <w:t>3-Day Process – 72-hour processing time to complete production process</w:t>
            </w:r>
          </w:p>
        </w:tc>
      </w:tr>
      <w:tr w:rsidR="006F7E1A" w:rsidRPr="00A4620C" w14:paraId="1346255C" w14:textId="77777777" w:rsidTr="00CA30F1">
        <w:trPr>
          <w:trHeight w:val="44"/>
        </w:trPr>
        <w:tc>
          <w:tcPr>
            <w:tcW w:w="2217" w:type="dxa"/>
            <w:vMerge/>
          </w:tcPr>
          <w:p w14:paraId="4F301A36" w14:textId="77777777" w:rsidR="006F7E1A" w:rsidRPr="00A4620C" w:rsidRDefault="006F7E1A" w:rsidP="0022177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76237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14:paraId="036A5812" w14:textId="337C40BB" w:rsidR="006F7E1A" w:rsidRPr="00A4620C" w:rsidRDefault="00E318D1" w:rsidP="00C3148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26" w:type="dxa"/>
          </w:tcPr>
          <w:p w14:paraId="21C164D6" w14:textId="00D66E23" w:rsidR="006F7E1A" w:rsidRPr="00A4620C" w:rsidRDefault="002F24AF" w:rsidP="00221770">
            <w:pPr>
              <w:rPr>
                <w:rFonts w:ascii="Arial" w:hAnsi="Arial" w:cs="Arial"/>
              </w:rPr>
            </w:pPr>
            <w:r w:rsidRPr="00A4620C">
              <w:rPr>
                <w:rFonts w:ascii="Arial" w:hAnsi="Arial" w:cs="Arial"/>
                <w:color w:val="000000"/>
              </w:rPr>
              <w:t xml:space="preserve">Contains Allergens – </w:t>
            </w:r>
            <w:r w:rsidR="009859CD" w:rsidRPr="00A4620C">
              <w:rPr>
                <w:rFonts w:ascii="Arial" w:hAnsi="Arial" w:cs="Arial"/>
                <w:color w:val="000000"/>
              </w:rPr>
              <w:t>Processing job contains one or more of the following ingredients: Milk, eggs, fish, Crustacean shellfish, tree nuts, peanuts, wheat, sesame, and soybeans</w:t>
            </w:r>
          </w:p>
        </w:tc>
      </w:tr>
      <w:tr w:rsidR="00E318D1" w:rsidRPr="00A4620C" w14:paraId="54DC951A" w14:textId="77777777" w:rsidTr="00CA30F1">
        <w:trPr>
          <w:trHeight w:val="44"/>
        </w:trPr>
        <w:tc>
          <w:tcPr>
            <w:tcW w:w="2217" w:type="dxa"/>
            <w:vMerge/>
          </w:tcPr>
          <w:p w14:paraId="025873BA" w14:textId="77777777" w:rsidR="00E318D1" w:rsidRPr="00A4620C" w:rsidRDefault="00E318D1" w:rsidP="00E318D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44045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14:paraId="165C485E" w14:textId="23852BDB" w:rsidR="00E318D1" w:rsidRDefault="00E318D1" w:rsidP="00E318D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26" w:type="dxa"/>
          </w:tcPr>
          <w:p w14:paraId="6D50EE8D" w14:textId="235A165B" w:rsidR="00E318D1" w:rsidRPr="00A4620C" w:rsidRDefault="00E318D1" w:rsidP="00E318D1">
            <w:pPr>
              <w:rPr>
                <w:rFonts w:ascii="Arial" w:hAnsi="Arial" w:cs="Arial"/>
                <w:color w:val="000000"/>
              </w:rPr>
            </w:pPr>
            <w:r w:rsidRPr="00A4620C">
              <w:rPr>
                <w:rFonts w:ascii="Arial" w:hAnsi="Arial" w:cs="Arial"/>
                <w:color w:val="000000"/>
              </w:rPr>
              <w:t>Contains Hemp – Hemp is utilized as an additional ingredient</w:t>
            </w:r>
          </w:p>
        </w:tc>
      </w:tr>
      <w:tr w:rsidR="00E318D1" w:rsidRPr="00A4620C" w14:paraId="10F9243F" w14:textId="77777777" w:rsidTr="00CA30F1">
        <w:trPr>
          <w:trHeight w:val="44"/>
        </w:trPr>
        <w:tc>
          <w:tcPr>
            <w:tcW w:w="2217" w:type="dxa"/>
            <w:vMerge/>
          </w:tcPr>
          <w:p w14:paraId="4C3D22DF" w14:textId="77777777" w:rsidR="00E318D1" w:rsidRPr="00A4620C" w:rsidRDefault="00E318D1" w:rsidP="00E318D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1476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14:paraId="606FA2D2" w14:textId="07ED701F" w:rsidR="00E318D1" w:rsidRDefault="00E318D1" w:rsidP="00E318D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26" w:type="dxa"/>
          </w:tcPr>
          <w:p w14:paraId="35C63C04" w14:textId="2AB6DD4E" w:rsidR="00E318D1" w:rsidRPr="00A4620C" w:rsidRDefault="006E52AD" w:rsidP="00E318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Final Product – </w:t>
            </w:r>
            <w:r w:rsidRPr="006E52AD">
              <w:rPr>
                <w:rFonts w:ascii="Arial" w:hAnsi="Arial" w:cs="Arial"/>
                <w:color w:val="000000"/>
              </w:rPr>
              <w:t>A cannabis product that is in its finished state, ready to be packaged, and sold/transferred.</w:t>
            </w:r>
          </w:p>
        </w:tc>
      </w:tr>
      <w:tr w:rsidR="00E318D1" w:rsidRPr="00A4620C" w14:paraId="457CB732" w14:textId="77777777" w:rsidTr="00CA30F1">
        <w:trPr>
          <w:trHeight w:val="44"/>
        </w:trPr>
        <w:tc>
          <w:tcPr>
            <w:tcW w:w="2217" w:type="dxa"/>
            <w:vMerge/>
          </w:tcPr>
          <w:p w14:paraId="0513F612" w14:textId="77777777" w:rsidR="00E318D1" w:rsidRPr="00A4620C" w:rsidRDefault="00E318D1" w:rsidP="00E318D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05735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14:paraId="69D3B421" w14:textId="225398F1" w:rsidR="00E318D1" w:rsidRPr="00A4620C" w:rsidRDefault="00E318D1" w:rsidP="00E318D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A4620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26" w:type="dxa"/>
          </w:tcPr>
          <w:p w14:paraId="79B23A8A" w14:textId="07B32D89" w:rsidR="00E318D1" w:rsidRPr="00A4620C" w:rsidRDefault="00481E71" w:rsidP="00E31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Intermediate Product – </w:t>
            </w:r>
            <w:r w:rsidRPr="00481E71">
              <w:rPr>
                <w:rFonts w:ascii="Arial" w:hAnsi="Arial" w:cs="Arial"/>
                <w:color w:val="000000"/>
              </w:rPr>
              <w:t>A cannabis product produced only to be utilized as an "ingredient" in a final cannabis product.</w:t>
            </w:r>
          </w:p>
        </w:tc>
      </w:tr>
    </w:tbl>
    <w:p w14:paraId="65722167" w14:textId="77777777" w:rsidR="00FD48F1" w:rsidRDefault="00FD48F1" w:rsidP="006F7E1A"/>
    <w:sectPr w:rsidR="00FD4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CB97" w14:textId="77777777" w:rsidR="001032BA" w:rsidRDefault="001032BA" w:rsidP="006B4357">
      <w:pPr>
        <w:spacing w:after="0" w:line="240" w:lineRule="auto"/>
      </w:pPr>
      <w:r>
        <w:separator/>
      </w:r>
    </w:p>
  </w:endnote>
  <w:endnote w:type="continuationSeparator" w:id="0">
    <w:p w14:paraId="7EDD92B0" w14:textId="77777777" w:rsidR="001032BA" w:rsidRDefault="001032BA" w:rsidP="006B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25E3" w14:textId="77777777" w:rsidR="001032BA" w:rsidRDefault="001032BA" w:rsidP="006B4357">
      <w:pPr>
        <w:spacing w:after="0" w:line="240" w:lineRule="auto"/>
      </w:pPr>
      <w:r>
        <w:separator/>
      </w:r>
    </w:p>
  </w:footnote>
  <w:footnote w:type="continuationSeparator" w:id="0">
    <w:p w14:paraId="7D68D175" w14:textId="77777777" w:rsidR="001032BA" w:rsidRDefault="001032BA" w:rsidP="006B435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G7xxnPKbhKCFI" int2:id="YptYc8hk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DA"/>
    <w:rsid w:val="001032BA"/>
    <w:rsid w:val="001905BD"/>
    <w:rsid w:val="00195E00"/>
    <w:rsid w:val="001C4C06"/>
    <w:rsid w:val="001D1646"/>
    <w:rsid w:val="00221770"/>
    <w:rsid w:val="002F24AF"/>
    <w:rsid w:val="0033146F"/>
    <w:rsid w:val="004145BA"/>
    <w:rsid w:val="00481E71"/>
    <w:rsid w:val="00630D00"/>
    <w:rsid w:val="00636BCB"/>
    <w:rsid w:val="006B4357"/>
    <w:rsid w:val="006E52AD"/>
    <w:rsid w:val="006F7E1A"/>
    <w:rsid w:val="00743597"/>
    <w:rsid w:val="0076053C"/>
    <w:rsid w:val="00767341"/>
    <w:rsid w:val="007E7F76"/>
    <w:rsid w:val="00806084"/>
    <w:rsid w:val="0081407E"/>
    <w:rsid w:val="0090432B"/>
    <w:rsid w:val="009066C3"/>
    <w:rsid w:val="009158B6"/>
    <w:rsid w:val="009859CD"/>
    <w:rsid w:val="009A7E38"/>
    <w:rsid w:val="009C42E5"/>
    <w:rsid w:val="00A332FE"/>
    <w:rsid w:val="00A4620C"/>
    <w:rsid w:val="00A52724"/>
    <w:rsid w:val="00AA4085"/>
    <w:rsid w:val="00C06FE6"/>
    <w:rsid w:val="00C3148C"/>
    <w:rsid w:val="00C4543B"/>
    <w:rsid w:val="00CA2125"/>
    <w:rsid w:val="00CA30F1"/>
    <w:rsid w:val="00D33F5C"/>
    <w:rsid w:val="00E318D1"/>
    <w:rsid w:val="00F569DD"/>
    <w:rsid w:val="00FD48F1"/>
    <w:rsid w:val="00FF52DA"/>
    <w:rsid w:val="0A71C091"/>
    <w:rsid w:val="0E70F012"/>
    <w:rsid w:val="0FAFD017"/>
    <w:rsid w:val="19554537"/>
    <w:rsid w:val="32DBA732"/>
    <w:rsid w:val="3ECCC03B"/>
    <w:rsid w:val="5F8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787419"/>
  <w15:chartTrackingRefBased/>
  <w15:docId w15:val="{09BA2F35-6A0A-4029-971E-83AC951B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48F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217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8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B4357"/>
  </w:style>
  <w:style w:type="character" w:styleId="CommentReference">
    <w:name w:val="annotation reference"/>
    <w:basedOn w:val="DefaultParagraphFont"/>
    <w:uiPriority w:val="99"/>
    <w:semiHidden/>
    <w:unhideWhenUsed/>
    <w:rsid w:val="006B4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3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57"/>
  </w:style>
  <w:style w:type="paragraph" w:styleId="Footer">
    <w:name w:val="footer"/>
    <w:basedOn w:val="Normal"/>
    <w:link w:val="FooterChar"/>
    <w:uiPriority w:val="99"/>
    <w:unhideWhenUsed/>
    <w:rsid w:val="006B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57"/>
  </w:style>
  <w:style w:type="character" w:styleId="Hyperlink">
    <w:name w:val="Hyperlink"/>
    <w:basedOn w:val="DefaultParagraphFont"/>
    <w:uiPriority w:val="99"/>
    <w:unhideWhenUsed/>
    <w:rsid w:val="00814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tin.blalack\OneDrive%20-%20Oregon\Desktop\Processing%20Job%20Typ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90A4FAD60A48A081B4B6315C03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8642-7788-4AEE-A344-F338ABD3CFD4}"/>
      </w:docPartPr>
      <w:docPartBody>
        <w:p w:rsidR="00677413" w:rsidRDefault="00154D90" w:rsidP="00154D90">
          <w:pPr>
            <w:pStyle w:val="9F90A4FAD60A48A081B4B6315C03C1A72"/>
          </w:pPr>
          <w:r w:rsidRPr="00C3148C">
            <w:rPr>
              <w:rStyle w:val="PlaceholderText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13"/>
    <w:rsid w:val="00154D90"/>
    <w:rsid w:val="003907B4"/>
    <w:rsid w:val="00577C82"/>
    <w:rsid w:val="00677413"/>
    <w:rsid w:val="00935FBD"/>
    <w:rsid w:val="009B20E0"/>
    <w:rsid w:val="00A26D3C"/>
    <w:rsid w:val="00B61C80"/>
    <w:rsid w:val="00C661EC"/>
    <w:rsid w:val="00F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D90"/>
    <w:rPr>
      <w:color w:val="808080"/>
    </w:rPr>
  </w:style>
  <w:style w:type="paragraph" w:customStyle="1" w:styleId="9F90A4FAD60A48A081B4B6315C03C1A72">
    <w:name w:val="9F90A4FAD60A48A081B4B6315C03C1A72"/>
    <w:rsid w:val="00154D9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A6CCB881D34FBAF63D1E13E7235C" ma:contentTypeVersion="2" ma:contentTypeDescription="Create a new document." ma:contentTypeScope="" ma:versionID="430d7b5584903d61d1114630136a179f">
  <xsd:schema xmlns:xsd="http://www.w3.org/2001/XMLSchema" xmlns:xs="http://www.w3.org/2001/XMLSchema" xmlns:p="http://schemas.microsoft.com/office/2006/metadata/properties" xmlns:ns1="http://schemas.microsoft.com/sharepoint/v3" xmlns:ns2="46bc3714-9d24-4655-9db1-80175a13ae44" targetNamespace="http://schemas.microsoft.com/office/2006/metadata/properties" ma:root="true" ma:fieldsID="ae6de5a193ac52fff4af17e55659630f" ns1:_="" ns2:_="">
    <xsd:import namespace="http://schemas.microsoft.com/sharepoint/v3"/>
    <xsd:import namespace="46bc3714-9d24-4655-9db1-80175a13ae4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3714-9d24-4655-9db1-80175a13a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3AE1AC-FB75-446E-B3DF-BF3C53BD0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c3714-9d24-4655-9db1-80175a13a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2052C-F98A-43F8-985E-57779FEA0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5E82B-D372-40E0-B4E2-D423DA5C56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Processing Job Type Template</Template>
  <TotalTime>29</TotalTime>
  <Pages>2</Pages>
  <Words>225</Words>
  <Characters>1215</Characters>
  <Application>Microsoft Office Word</Application>
  <DocSecurity>0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Tristin Blalack</dc:creator>
  <cp:keywords/>
  <dc:description/>
  <cp:lastModifiedBy>Chris Fisher</cp:lastModifiedBy>
  <cp:revision>19</cp:revision>
  <dcterms:created xsi:type="dcterms:W3CDTF">2024-02-05T20:30:00Z</dcterms:created>
  <dcterms:modified xsi:type="dcterms:W3CDTF">2024-02-06T22:53:00Z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0x010100E309A6CCB881D34FBAF63D1E13E7235C</vt:lpwstr>
  </property>
  <property fmtid="{D5CDD505-2E9C-101B-9397-08002B2CF9AE}" pid="3" name="GrammarlyDocumentId">
    <vt:lpwstr>c4d7ab871ad09fd15bf547cf4ef1a5ae1290eb885f0a9e14b1915ce54ca6db71</vt:lpwstr>
  </property>
</Properties>
</file>